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773" w:rsidRPr="0035053F" w:rsidRDefault="00376061"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RDefault="00376061" w:rsidP="00600773">
      <w:pPr>
        <w:rPr>
          <w:rFonts w:asciiTheme="minorHAnsi" w:hAnsiTheme="minorHAnsi" w:cstheme="minorHAnsi"/>
        </w:rPr>
      </w:pPr>
    </w:p>
    <w:p w:rsidR="00600773" w:rsidRPr="0035053F" w:rsidRDefault="00376061"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RDefault="00376061"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rsidRDefault="00376061">
      <w:pPr>
        <w:rPr>
          <w:rFonts w:asciiTheme="minorHAnsi" w:hAnsiTheme="minorHAnsi" w:cstheme="minorHAnsi"/>
          <w:sz w:val="20"/>
        </w:rPr>
      </w:pPr>
    </w:p>
    <w:p w:rsidR="00600773" w:rsidRPr="0035053F" w:rsidRDefault="00376061" w:rsidP="00600773">
      <w:pPr>
        <w:rPr>
          <w:rFonts w:asciiTheme="minorHAnsi" w:hAnsiTheme="minorHAnsi" w:cstheme="minorHAnsi"/>
          <w:sz w:val="20"/>
        </w:rPr>
      </w:pPr>
      <w:r w:rsidRPr="0035053F">
        <w:rPr>
          <w:rFonts w:asciiTheme="minorHAnsi" w:hAnsiTheme="minorHAnsi" w:cstheme="minorHAnsi"/>
          <w:sz w:val="20"/>
        </w:rPr>
        <w:t>Commune de : BOZOULS</w:t>
      </w:r>
    </w:p>
    <w:p w:rsidR="00063EDE" w:rsidRDefault="00376061"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Pr>
          <w:rFonts w:asciiTheme="minorHAnsi" w:hAnsiTheme="minorHAnsi" w:cstheme="minorHAnsi"/>
          <w:sz w:val="20"/>
        </w:rPr>
        <w:t>r</w:t>
      </w:r>
      <w:r w:rsidRPr="0035053F">
        <w:rPr>
          <w:rFonts w:asciiTheme="minorHAnsi" w:hAnsiTheme="minorHAnsi" w:cstheme="minorHAnsi"/>
          <w:sz w:val="20"/>
        </w:rPr>
        <w:t xml:space="preserve">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Pr>
          <w:rFonts w:asciiTheme="minorHAnsi" w:hAnsiTheme="minorHAnsi" w:cstheme="minorHAnsi"/>
          <w:sz w:val="20"/>
        </w:rPr>
        <w:t xml:space="preserve">entraîneront </w:t>
      </w:r>
      <w:r w:rsidRPr="0035053F">
        <w:rPr>
          <w:rFonts w:asciiTheme="minorHAnsi" w:hAnsiTheme="minorHAnsi" w:cstheme="minorHAnsi"/>
          <w:sz w:val="20"/>
        </w:rPr>
        <w:t>une</w:t>
      </w:r>
      <w:r w:rsidRPr="0035053F">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w:t>
      </w:r>
      <w:r w:rsidRPr="0035053F">
        <w:rPr>
          <w:rFonts w:asciiTheme="minorHAnsi" w:hAnsiTheme="minorHAnsi" w:cstheme="minorHAnsi"/>
          <w:sz w:val="20"/>
        </w:rPr>
        <w:t>d’électricité</w:t>
      </w:r>
      <w:r w:rsidRPr="0035053F">
        <w:rPr>
          <w:rFonts w:asciiTheme="minorHAnsi" w:hAnsiTheme="minorHAnsi" w:cstheme="minorHAnsi"/>
          <w:sz w:val="20"/>
        </w:rPr>
        <w:t>.</w:t>
      </w:r>
    </w:p>
    <w:p w:rsidR="009B4B87" w:rsidRDefault="00376061" w:rsidP="002349AE">
      <w:pPr>
        <w:spacing w:before="120"/>
        <w:jc w:val="both"/>
        <w:rPr>
          <w:rFonts w:asciiTheme="minorHAnsi" w:hAnsiTheme="minorHAnsi" w:cstheme="minorHAnsi"/>
          <w:sz w:val="20"/>
        </w:rPr>
      </w:pPr>
      <w:r w:rsidRPr="00063EDE">
        <w:rPr>
          <w:rFonts w:asciiTheme="minorHAnsi" w:hAnsiTheme="minorHAnsi" w:cstheme="minorHAnsi"/>
          <w:sz w:val="20"/>
        </w:rPr>
        <w:t>Pour protéger</w:t>
      </w:r>
      <w:r w:rsidRPr="00063EDE">
        <w:rPr>
          <w:rFonts w:asciiTheme="minorHAnsi" w:hAnsiTheme="minorHAnsi" w:cstheme="minorHAnsi"/>
          <w:sz w:val="20"/>
        </w:rPr>
        <w:t xml:space="preserve">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RDefault="00376061" w:rsidP="002349AE">
      <w:pPr>
        <w:spacing w:before="120"/>
        <w:jc w:val="both"/>
        <w:rPr>
          <w:rFonts w:asciiTheme="minorHAnsi" w:hAnsiTheme="minorHAnsi" w:cstheme="minorHAnsi"/>
          <w:sz w:val="20"/>
        </w:rPr>
      </w:pPr>
      <w:r w:rsidRPr="002349AE">
        <w:rPr>
          <w:rFonts w:asciiTheme="minorHAnsi" w:hAnsiTheme="minorHAnsi" w:cstheme="minorHAnsi"/>
          <w:sz w:val="20"/>
        </w:rPr>
        <w:t xml:space="preserve">Pendant la coupure pour suivre son évolution et connaître l’heure approximative </w:t>
      </w:r>
      <w:r w:rsidRPr="002349AE">
        <w:rPr>
          <w:rFonts w:asciiTheme="minorHAnsi" w:hAnsiTheme="minorHAnsi" w:cstheme="minorHAnsi"/>
          <w:sz w:val="20"/>
        </w:rPr>
        <w:t>de rétablissement du courant, vous pouvez consulter notre site enedis.fr en flashant le QR CODE en bas de page</w:t>
      </w:r>
      <w:r>
        <w:rPr>
          <w:rFonts w:asciiTheme="minorHAnsi" w:hAnsiTheme="minorHAnsi" w:cstheme="minorHAnsi"/>
          <w:sz w:val="20"/>
        </w:rPr>
        <w:t>.</w:t>
      </w:r>
    </w:p>
    <w:p w:rsidR="002349AE" w:rsidRPr="0035053F" w:rsidRDefault="00376061"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RDefault="00376061"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rsidR="001348F6" w:rsidRPr="0035053F" w:rsidRDefault="00376061" w:rsidP="00600773">
      <w:pPr>
        <w:rPr>
          <w:rFonts w:asciiTheme="minorHAnsi" w:hAnsiTheme="minorHAnsi" w:cstheme="minorHAnsi"/>
          <w:sz w:val="20"/>
        </w:rPr>
      </w:pPr>
    </w:p>
    <w:p w:rsidR="001348F6" w:rsidRPr="0035053F" w:rsidRDefault="00376061" w:rsidP="001348F6">
      <w:pPr>
        <w:rPr>
          <w:rFonts w:asciiTheme="minorHAnsi" w:hAnsiTheme="minorHAnsi" w:cstheme="minorHAnsi"/>
          <w:sz w:val="20"/>
        </w:rPr>
      </w:pP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mercredi 2 décembre 202</w:t>
      </w:r>
      <w:r w:rsidRPr="0035053F">
        <w:rPr>
          <w:rFonts w:asciiTheme="minorHAnsi" w:hAnsiTheme="minorHAnsi" w:cstheme="minorHAnsi"/>
          <w:sz w:val="20"/>
        </w:rPr>
        <w:t>6</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de 09h30 à 11h30</w:t>
      </w:r>
    </w:p>
    <w:p w:rsidR="000F3E4E" w:rsidRPr="0035053F" w:rsidRDefault="000F3E4E" w:rsidP="001348F6">
      <w:pPr>
        <w:rPr>
          <w:rFonts w:asciiTheme="minorHAnsi" w:hAnsiTheme="minorHAnsi" w:cstheme="minorHAnsi"/>
          <w:sz w:val="20"/>
        </w:rPr>
      </w:pP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Quartiers ou lieux-dits :</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7, 21 au 23, 6, 10 rue DES FOURS A PAIN</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LE RANCH A BARRIAC</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1 au 3, 2 place DE L EGLISE</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1 au 3, 2 au 4 LIEU DIT LA VIGNERIE</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BARRIAC CARCUAC</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LE BRUEL</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3 LIEU DIT LE PUECH</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N16 LIEU DIT CARCUAC</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 xml:space="preserve">9, 6 ROUTE DES </w:t>
      </w:r>
      <w:r w:rsidRPr="0035053F">
        <w:rPr>
          <w:rFonts w:asciiTheme="minorHAnsi" w:hAnsiTheme="minorHAnsi" w:cstheme="minorHAnsi"/>
          <w:sz w:val="20"/>
        </w:rPr>
        <w:t>ESCOUDERS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LIEU DIT LA CROUSETTE</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LIEU DIT CARNUS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LIEU DIT LA GRAILLERIE</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LIEU DIT LA PLANHE</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2 impasse LA COMBASSE</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LA PLANHE</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3, 9, 15 au 17, 2, 12, 16, 24 ROUTE DES ESCABRINS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LE MAS DE BARRIAC</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3, 4 chemin DES VINCHEZES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LIEU DIT PAUMES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3, 8 chemin DU MERLAT</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LIEU DIT GREZES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7, 14 LIEU DIT LE MAS MAJOU</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lastRenderedPageBreak/>
        <w:t>1, 2 COTE DES ESPRADELS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CARNUS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LIEU DIT BAULES</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1 impasse DU REDUCH</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1, N31 BARRIAC</w:t>
      </w:r>
    </w:p>
    <w:p w:rsidR="000F3E4E" w:rsidRPr="0035053F" w:rsidRDefault="00376061" w:rsidP="001348F6">
      <w:pPr>
        <w:rPr>
          <w:rFonts w:asciiTheme="minorHAnsi" w:hAnsiTheme="minorHAnsi" w:cstheme="minorHAnsi"/>
          <w:sz w:val="20"/>
        </w:rPr>
      </w:pPr>
      <w:r w:rsidRPr="0035053F">
        <w:rPr>
          <w:rFonts w:asciiTheme="minorHAnsi" w:hAnsiTheme="minorHAnsi" w:cstheme="minorHAnsi"/>
          <w:sz w:val="20"/>
        </w:rPr>
        <w:t>6 chemin DU LACQUETS</w:t>
      </w:r>
    </w:p>
    <w:p w:rsidR="001348F6" w:rsidRPr="0035053F" w:rsidRDefault="00376061"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76061">
      <w:r>
        <w:separator/>
      </w:r>
    </w:p>
  </w:endnote>
  <w:endnote w:type="continuationSeparator" w:id="0">
    <w:p w:rsidR="00000000" w:rsidRDefault="0037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altName w:val="Arial"/>
    <w:panose1 w:val="00000000000000000000"/>
    <w:charset w:val="00"/>
    <w:family w:val="modern"/>
    <w:notTrueType/>
    <w:pitch w:val="variable"/>
    <w:sig w:usb0="00000001"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4EE" w:rsidRDefault="00376061"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w:t>
    </w:r>
    <w:r w:rsidRPr="004754EE">
      <w:rPr>
        <w:rFonts w:asciiTheme="minorHAnsi" w:hAnsiTheme="minorHAnsi" w:cstheme="minorHAnsi"/>
        <w:i/>
        <w:color w:val="000000" w:themeColor="text1"/>
        <w:sz w:val="14"/>
        <w:szCs w:val="14"/>
      </w:rPr>
      <w:t>des compteurs et toutes les interventions techniques. Elle est indépendante des fournisseurs d’énergie qui sont chargés de la vente et de la gestion du contrat de fourniture d’électricité.</w:t>
    </w:r>
  </w:p>
  <w:p w:rsidR="002349AE" w:rsidRPr="004754EE" w:rsidRDefault="00376061"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0F3E4E" w:rsidTr="002349AE">
      <w:trPr>
        <w:cantSplit/>
        <w:trHeight w:val="1259"/>
      </w:trPr>
      <w:tc>
        <w:tcPr>
          <w:tcW w:w="1458" w:type="pct"/>
          <w:vAlign w:val="bottom"/>
        </w:tcPr>
        <w:p w:rsidR="002349AE" w:rsidRPr="002349AE" w:rsidRDefault="00376061" w:rsidP="002349AE">
          <w:pPr>
            <w:pStyle w:val="Pieddepage"/>
            <w:rPr>
              <w:color w:val="4642FC"/>
              <w:sz w:val="14"/>
            </w:rPr>
          </w:pPr>
          <w:r>
            <w:rPr>
              <w:noProof/>
              <w:color w:val="4642FC"/>
              <w:sz w:val="14"/>
            </w:rPr>
            <w:t>AE Rouergue</w:t>
          </w:r>
        </w:p>
        <w:p w:rsidR="002349AE" w:rsidRPr="002349AE" w:rsidRDefault="00376061" w:rsidP="002349AE">
          <w:pPr>
            <w:pStyle w:val="Pieddepage"/>
            <w:rPr>
              <w:b/>
            </w:rPr>
          </w:pPr>
          <w:hyperlink r:id="rId1" w:history="1">
            <w:r w:rsidRPr="002349AE">
              <w:rPr>
                <w:b/>
                <w:color w:val="4642FC"/>
                <w:sz w:val="14"/>
              </w:rPr>
              <w:t>enedis.fr</w:t>
            </w:r>
          </w:hyperlink>
        </w:p>
      </w:tc>
      <w:tc>
        <w:tcPr>
          <w:tcW w:w="1457" w:type="pct"/>
        </w:tcPr>
        <w:p w:rsidR="002349AE" w:rsidRDefault="00376061" w:rsidP="002349AE">
          <w:pPr>
            <w:pStyle w:val="Pieddepage"/>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RDefault="00376061" w:rsidP="002349AE">
          <w:pPr>
            <w:pStyle w:val="Pieddepage"/>
            <w:rPr>
              <w:color w:val="4642FC"/>
              <w:sz w:val="14"/>
            </w:rPr>
          </w:pPr>
          <w:r w:rsidRPr="002349AE">
            <w:rPr>
              <w:color w:val="4642FC"/>
              <w:sz w:val="14"/>
            </w:rPr>
            <w:t xml:space="preserve">SA </w:t>
          </w:r>
          <w:r w:rsidRPr="002349AE">
            <w:rPr>
              <w:color w:val="4642FC"/>
              <w:sz w:val="14"/>
            </w:rPr>
            <w:t>à directoire et à conseil de surveillance</w:t>
          </w:r>
        </w:p>
        <w:p w:rsidR="002349AE" w:rsidRPr="002349AE" w:rsidRDefault="00376061" w:rsidP="002349AE">
          <w:pPr>
            <w:pStyle w:val="Pieddepage"/>
            <w:rPr>
              <w:color w:val="4642FC"/>
              <w:sz w:val="14"/>
            </w:rPr>
          </w:pPr>
          <w:r w:rsidRPr="002349AE">
            <w:rPr>
              <w:color w:val="4642FC"/>
              <w:sz w:val="14"/>
            </w:rPr>
            <w:t>Capital de 270 037 000 € - R.C.S. de Nanterre 444 608 442</w:t>
          </w:r>
        </w:p>
        <w:p w:rsidR="002349AE" w:rsidRPr="002349AE" w:rsidRDefault="00376061" w:rsidP="002349AE">
          <w:pPr>
            <w:pStyle w:val="Pieddepage"/>
            <w:rPr>
              <w:color w:val="4642FC"/>
              <w:sz w:val="14"/>
            </w:rPr>
          </w:pPr>
          <w:r w:rsidRPr="002349AE">
            <w:rPr>
              <w:color w:val="4642FC"/>
              <w:sz w:val="14"/>
            </w:rPr>
            <w:t>Enedis - Tour Enedis - 34 place des Corolles</w:t>
          </w:r>
        </w:p>
        <w:p w:rsidR="002349AE" w:rsidRPr="002349AE" w:rsidRDefault="00376061" w:rsidP="002349AE">
          <w:pPr>
            <w:pStyle w:val="Pieddepage"/>
            <w:rPr>
              <w:color w:val="4642FC"/>
              <w:sz w:val="14"/>
            </w:rPr>
          </w:pPr>
          <w:r w:rsidRPr="002349AE">
            <w:rPr>
              <w:color w:val="4642FC"/>
              <w:sz w:val="14"/>
            </w:rPr>
            <w:t>92079 Paris La Défense Cedex</w:t>
          </w:r>
        </w:p>
      </w:tc>
      <w:tc>
        <w:tcPr>
          <w:tcW w:w="256" w:type="pct"/>
          <w:vAlign w:val="bottom"/>
        </w:tcPr>
        <w:p w:rsidR="002349AE" w:rsidRPr="00123826" w:rsidRDefault="00376061" w:rsidP="002349AE">
          <w:pPr>
            <w:pStyle w:val="Pieddepage"/>
            <w:jc w:val="right"/>
            <w:rPr>
              <w:rFonts w:ascii="Public Sans" w:hAnsi="Public Sans"/>
              <w:color w:val="000000"/>
              <w:sz w:val="16"/>
              <w:szCs w:val="16"/>
            </w:rPr>
          </w:pPr>
        </w:p>
      </w:tc>
    </w:tr>
  </w:tbl>
  <w:p w:rsidR="004754EE" w:rsidRDefault="00376061"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76061">
      <w:r>
        <w:separator/>
      </w:r>
    </w:p>
  </w:footnote>
  <w:footnote w:type="continuationSeparator" w:id="0">
    <w:p w:rsidR="00000000" w:rsidRDefault="0037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4EE" w:rsidRDefault="00376061">
    <w:pPr>
      <w:pStyle w:val="En-tte"/>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rsidRDefault="00376061">
    <w:pPr>
      <w:pStyle w:val="En-tte"/>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E4E"/>
    <w:rsid w:val="000F3E4E"/>
    <w:rsid w:val="003760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C4E66C-C278-407A-9F3B-5B5652E8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218</Words>
  <Characters>1201</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Agnes NESPOULOUS</cp:lastModifiedBy>
  <cp:revision>2</cp:revision>
  <cp:lastPrinted>2008-01-22T14:24:00Z</cp:lastPrinted>
  <dcterms:created xsi:type="dcterms:W3CDTF">2026-10-27T13:13:00Z</dcterms:created>
  <dcterms:modified xsi:type="dcterms:W3CDTF">2026-10-27T13:13:00Z</dcterms:modified>
</cp:coreProperties>
</file>