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3F56" w14:textId="77777777" w:rsidR="00305C03" w:rsidRDefault="00305C03" w:rsidP="00305C03">
      <w:pPr>
        <w:pStyle w:val="Titre"/>
        <w:ind w:left="567" w:right="-709"/>
        <w:rPr>
          <w:sz w:val="22"/>
          <w:szCs w:val="22"/>
        </w:rPr>
      </w:pPr>
      <w:r>
        <w:rPr>
          <w:sz w:val="22"/>
          <w:szCs w:val="22"/>
        </w:rPr>
        <w:t>EXTRAIT DU REGISTRE DES DÉLIBÉRATIONS DU CONSEIL MUNICIPAL</w:t>
      </w:r>
    </w:p>
    <w:p w14:paraId="7394A77F" w14:textId="77777777" w:rsidR="00305C03" w:rsidRDefault="00305C03" w:rsidP="00305C03">
      <w:pPr>
        <w:pBdr>
          <w:bottom w:val="single" w:sz="12" w:space="1" w:color="auto"/>
        </w:pBdr>
        <w:spacing w:after="0" w:line="240" w:lineRule="auto"/>
        <w:ind w:left="567" w:righ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COMMUNE DE BOZOULS</w:t>
      </w:r>
      <w:r>
        <w:rPr>
          <w:rFonts w:ascii="Times New Roman" w:hAnsi="Times New Roman"/>
        </w:rPr>
        <w:tab/>
      </w:r>
    </w:p>
    <w:p w14:paraId="28EAAA80" w14:textId="77777777" w:rsidR="00305C03" w:rsidRDefault="00305C03" w:rsidP="00305C03">
      <w:pPr>
        <w:pBdr>
          <w:bottom w:val="single" w:sz="12" w:space="1" w:color="auto"/>
        </w:pBdr>
        <w:spacing w:after="0" w:line="240" w:lineRule="auto"/>
        <w:ind w:left="567" w:right="-709"/>
        <w:jc w:val="center"/>
        <w:rPr>
          <w:rFonts w:ascii="Times New Roman" w:hAnsi="Times New Roman"/>
        </w:rPr>
      </w:pPr>
    </w:p>
    <w:p w14:paraId="4D9BB19D" w14:textId="77777777" w:rsidR="00305C03" w:rsidRDefault="00305C03" w:rsidP="00305C03">
      <w:pPr>
        <w:tabs>
          <w:tab w:val="left" w:pos="2340"/>
        </w:tabs>
        <w:spacing w:after="0" w:line="240" w:lineRule="auto"/>
        <w:ind w:left="1080" w:right="-709"/>
        <w:jc w:val="both"/>
        <w:rPr>
          <w:rFonts w:ascii="Times New Roman" w:hAnsi="Times New Roman"/>
        </w:rPr>
      </w:pPr>
    </w:p>
    <w:p w14:paraId="68F9A7F4" w14:textId="0F97176D" w:rsidR="00305C03" w:rsidRDefault="00305C03" w:rsidP="00305C03">
      <w:pPr>
        <w:tabs>
          <w:tab w:val="left" w:pos="2340"/>
        </w:tabs>
        <w:spacing w:after="0" w:line="240" w:lineRule="auto"/>
        <w:ind w:left="108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N° 5</w:t>
      </w:r>
      <w:r>
        <w:rPr>
          <w:rFonts w:ascii="Times New Roman" w:hAnsi="Times New Roman"/>
        </w:rPr>
        <w:tab/>
        <w:t xml:space="preserve">   L'an deux mille vingt six</w:t>
      </w:r>
    </w:p>
    <w:p w14:paraId="4CAD2643" w14:textId="77777777" w:rsidR="00305C03" w:rsidRDefault="00305C03" w:rsidP="00305C03">
      <w:pPr>
        <w:tabs>
          <w:tab w:val="left" w:pos="2835"/>
        </w:tabs>
        <w:spacing w:after="0" w:line="240" w:lineRule="auto"/>
        <w:ind w:left="252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quatre février</w:t>
      </w:r>
    </w:p>
    <w:p w14:paraId="29A1C463" w14:textId="77777777" w:rsidR="00305C03" w:rsidRDefault="00305C03" w:rsidP="00305C03">
      <w:pPr>
        <w:tabs>
          <w:tab w:val="left" w:pos="2835"/>
        </w:tabs>
        <w:spacing w:after="0" w:line="240" w:lineRule="auto"/>
        <w:ind w:left="252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Conseil Municipal de la Commune de Bozouls</w:t>
      </w:r>
    </w:p>
    <w:p w14:paraId="3DF7E0F5" w14:textId="77777777" w:rsidR="00305C03" w:rsidRDefault="00305C03" w:rsidP="00305C03">
      <w:pPr>
        <w:tabs>
          <w:tab w:val="left" w:pos="2835"/>
        </w:tabs>
        <w:spacing w:after="0" w:line="240" w:lineRule="auto"/>
        <w:ind w:left="2520" w:right="-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dûment</w:t>
      </w:r>
      <w:proofErr w:type="gramEnd"/>
      <w:r>
        <w:rPr>
          <w:rFonts w:ascii="Times New Roman" w:hAnsi="Times New Roman"/>
        </w:rPr>
        <w:t xml:space="preserve"> convoqué, s’est réuni en session ordinaire,</w:t>
      </w:r>
    </w:p>
    <w:p w14:paraId="697DEC6C" w14:textId="77777777" w:rsidR="00305C03" w:rsidRDefault="00305C03" w:rsidP="00305C03">
      <w:pPr>
        <w:tabs>
          <w:tab w:val="left" w:pos="2835"/>
        </w:tabs>
        <w:spacing w:after="0" w:line="240" w:lineRule="auto"/>
        <w:ind w:left="2520" w:right="-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en</w:t>
      </w:r>
      <w:proofErr w:type="gramEnd"/>
      <w:r>
        <w:rPr>
          <w:rFonts w:ascii="Times New Roman" w:hAnsi="Times New Roman"/>
        </w:rPr>
        <w:t xml:space="preserve"> l’Hôtel de Ville, sous la présidence de </w:t>
      </w:r>
    </w:p>
    <w:p w14:paraId="1EE3C7C6" w14:textId="77777777" w:rsidR="00305C03" w:rsidRDefault="00305C03" w:rsidP="00305C03">
      <w:pPr>
        <w:tabs>
          <w:tab w:val="left" w:pos="2835"/>
        </w:tabs>
        <w:spacing w:after="0" w:line="240" w:lineRule="auto"/>
        <w:ind w:left="252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Monsieur Jean-Luc CALMELLY</w:t>
      </w:r>
    </w:p>
    <w:p w14:paraId="2373B6EC" w14:textId="77777777" w:rsidR="00305C03" w:rsidRDefault="00305C03" w:rsidP="00305C03">
      <w:pPr>
        <w:tabs>
          <w:tab w:val="left" w:pos="-142"/>
        </w:tabs>
        <w:spacing w:after="0" w:line="240" w:lineRule="auto"/>
        <w:ind w:right="-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317062A2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 de Conseillers en exercice : 23</w:t>
      </w:r>
    </w:p>
    <w:p w14:paraId="3F84B200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 de présents : 18</w:t>
      </w:r>
    </w:p>
    <w:p w14:paraId="60AD78F9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 de votants : 22</w:t>
      </w:r>
    </w:p>
    <w:p w14:paraId="7A06D387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  <w:highlight w:val="yellow"/>
        </w:rPr>
      </w:pPr>
    </w:p>
    <w:p w14:paraId="72EDD189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Présents : Mmes ARNAL, BOYER, CARRIERE, DESPEYROUX, FARRENQ, GALAN, </w:t>
      </w:r>
    </w:p>
    <w:p w14:paraId="288C5966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KLEIN-TOURRETTE, GAUTHIER, VERNHET</w:t>
      </w:r>
    </w:p>
    <w:p w14:paraId="2B4E75CC" w14:textId="77777777" w:rsidR="00A71165" w:rsidRDefault="00A71165" w:rsidP="00A71165">
      <w:pPr>
        <w:tabs>
          <w:tab w:val="left" w:pos="993"/>
          <w:tab w:val="left" w:pos="8504"/>
        </w:tabs>
        <w:spacing w:after="0" w:line="240" w:lineRule="auto"/>
        <w:ind w:left="993" w:right="-851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Mrs BARRAL, BURGUIERE, CALMELLY, COSTES, GIMALAC, MEZY, MONTARNAL,</w:t>
      </w:r>
    </w:p>
    <w:p w14:paraId="7C09E17B" w14:textId="77777777" w:rsidR="00A71165" w:rsidRDefault="00A71165" w:rsidP="00A71165">
      <w:pPr>
        <w:tabs>
          <w:tab w:val="left" w:pos="993"/>
          <w:tab w:val="left" w:pos="8504"/>
        </w:tabs>
        <w:spacing w:after="0" w:line="240" w:lineRule="auto"/>
        <w:ind w:left="993" w:right="-851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MOULY, RAMES</w:t>
      </w:r>
    </w:p>
    <w:p w14:paraId="221C2BBD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  <w:highlight w:val="yellow"/>
        </w:rPr>
      </w:pPr>
    </w:p>
    <w:p w14:paraId="2DC6B579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Pouvoirs : Christophe BRAS a donné pouvoir à Armelle VERNHET</w:t>
      </w:r>
    </w:p>
    <w:p w14:paraId="3B2CA532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                  Myriam BORGET a donné pouvoir à Benoît BARRAL</w:t>
      </w:r>
    </w:p>
    <w:p w14:paraId="3ACA3885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eastAsiaTheme="minorHAnsi" w:hAnsi="Times New Roman" w:cs="Calibri"/>
        </w:rPr>
      </w:pPr>
      <w:r>
        <w:rPr>
          <w:rFonts w:ascii="Times New Roman" w:hAnsi="Times New Roman"/>
        </w:rPr>
        <w:t xml:space="preserve">                   Jean-Paul CABANETTES a donné pouvoir à Françoise ARNAL</w:t>
      </w:r>
    </w:p>
    <w:p w14:paraId="7AE7197C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Jean-Marc TRIADOU a donné pouvoir à Jean-Louis RAMES</w:t>
      </w:r>
    </w:p>
    <w:p w14:paraId="0EC99BB7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</w:rPr>
      </w:pPr>
    </w:p>
    <w:p w14:paraId="67678415" w14:textId="77777777" w:rsidR="00A71165" w:rsidRDefault="00A71165" w:rsidP="00A71165">
      <w:pPr>
        <w:tabs>
          <w:tab w:val="left" w:pos="0"/>
          <w:tab w:val="left" w:pos="8504"/>
        </w:tabs>
        <w:spacing w:after="0" w:line="240" w:lineRule="auto"/>
        <w:ind w:right="-851"/>
        <w:jc w:val="both"/>
        <w:rPr>
          <w:rFonts w:ascii="Times New Roman" w:hAnsi="Times New Roman"/>
          <w:color w:val="FFFFFF" w:themeColor="background1"/>
          <w:highlight w:val="yellow"/>
        </w:rPr>
      </w:pPr>
      <w:r>
        <w:rPr>
          <w:rFonts w:ascii="Times New Roman" w:hAnsi="Times New Roman"/>
        </w:rPr>
        <w:t>Excusée : Jocelyne COIRRE</w:t>
      </w:r>
      <w:bookmarkStart w:id="0" w:name="_GoBack"/>
      <w:bookmarkEnd w:id="0"/>
    </w:p>
    <w:p w14:paraId="09431A36" w14:textId="77777777" w:rsidR="00A71165" w:rsidRDefault="00A71165" w:rsidP="00A71165">
      <w:pPr>
        <w:tabs>
          <w:tab w:val="left" w:pos="0"/>
          <w:tab w:val="left" w:pos="8504"/>
        </w:tabs>
        <w:ind w:right="-853"/>
        <w:jc w:val="both"/>
        <w:rPr>
          <w:rFonts w:ascii="Times New Roman" w:hAnsi="Times New Roman"/>
          <w:highlight w:val="yellow"/>
        </w:rPr>
      </w:pPr>
    </w:p>
    <w:p w14:paraId="6E513167" w14:textId="77777777" w:rsidR="00A71165" w:rsidRDefault="00A71165" w:rsidP="00A71165">
      <w:pPr>
        <w:tabs>
          <w:tab w:val="left" w:pos="0"/>
          <w:tab w:val="left" w:pos="8504"/>
        </w:tabs>
        <w:ind w:right="-853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Il a été procédé à la nomination d’un secrétaire pris dans le sein de l’assemblée et Monsieur Bastien BURGUIERE ayant obtenu la majorité des suffrages, a été désignée pour remplir ces fonctions qu’il a acceptées.</w:t>
      </w:r>
    </w:p>
    <w:p w14:paraId="3BE12791" w14:textId="77777777" w:rsidR="00A71165" w:rsidRDefault="00A71165" w:rsidP="00A71165">
      <w:pPr>
        <w:tabs>
          <w:tab w:val="left" w:pos="851"/>
          <w:tab w:val="left" w:pos="2835"/>
        </w:tabs>
        <w:ind w:left="851" w:right="-851"/>
        <w:jc w:val="both"/>
        <w:rPr>
          <w:rFonts w:ascii="Times New Roman" w:hAnsi="Times New Roman"/>
          <w:sz w:val="24"/>
          <w:szCs w:val="24"/>
        </w:rPr>
      </w:pPr>
    </w:p>
    <w:p w14:paraId="6D543682" w14:textId="4A7869E0" w:rsidR="00462B32" w:rsidRPr="00587492" w:rsidRDefault="004E6710" w:rsidP="00587492">
      <w:pPr>
        <w:tabs>
          <w:tab w:val="left" w:pos="2835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96822">
        <w:rPr>
          <w:rFonts w:ascii="Times New Roman" w:hAnsi="Times New Roman"/>
          <w:b/>
          <w:sz w:val="24"/>
          <w:szCs w:val="24"/>
          <w:u w:val="single"/>
        </w:rPr>
        <w:t>OBJET</w:t>
      </w:r>
      <w:r w:rsidRPr="00F96822">
        <w:rPr>
          <w:rFonts w:ascii="Times New Roman" w:hAnsi="Times New Roman"/>
          <w:b/>
          <w:sz w:val="24"/>
          <w:szCs w:val="24"/>
        </w:rPr>
        <w:t xml:space="preserve"> : </w:t>
      </w:r>
      <w:r w:rsidR="00462B32">
        <w:rPr>
          <w:rFonts w:ascii="Times New Roman" w:hAnsi="Times New Roman"/>
          <w:b/>
          <w:sz w:val="24"/>
          <w:szCs w:val="24"/>
        </w:rPr>
        <w:t>AFFECTATION DU RÉSULTAT 202</w:t>
      </w:r>
      <w:r w:rsidR="000B24F4">
        <w:rPr>
          <w:rFonts w:ascii="Times New Roman" w:hAnsi="Times New Roman"/>
          <w:b/>
          <w:sz w:val="24"/>
          <w:szCs w:val="24"/>
        </w:rPr>
        <w:t>5</w:t>
      </w:r>
    </w:p>
    <w:p w14:paraId="52BC19E1" w14:textId="17055B93" w:rsidR="00462B32" w:rsidRDefault="00462B32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Après avoir examiné le Compte Financier Unique, statuant sur l’affectation du résultat de fonctionnement de l’exercice 202</w:t>
      </w:r>
      <w:r w:rsidR="000B24F4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1638B0">
        <w:rPr>
          <w:rFonts w:ascii="Times New Roman" w:eastAsia="Times New Roman" w:hAnsi="Times New Roman"/>
          <w:sz w:val="24"/>
          <w:szCs w:val="24"/>
          <w:lang w:eastAsia="fr-FR"/>
        </w:rPr>
        <w:t xml:space="preserve"> pour le budget de la commune ; </w:t>
      </w:r>
    </w:p>
    <w:p w14:paraId="1539A1EF" w14:textId="77777777" w:rsidR="00462B32" w:rsidRDefault="00462B32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F061574" w14:textId="2B13D89F" w:rsidR="00462B32" w:rsidRDefault="00462B32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Constatant que le Compte Financier Unique de l’exercice 202</w:t>
      </w:r>
      <w:r w:rsidR="000B24F4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fait apparaître un excédent de fonctionnement de </w:t>
      </w:r>
      <w:r w:rsidR="003C171A" w:rsidRPr="00A76D97">
        <w:rPr>
          <w:rFonts w:ascii="Times New Roman" w:eastAsia="Times New Roman" w:hAnsi="Times New Roman"/>
          <w:sz w:val="24"/>
          <w:szCs w:val="24"/>
          <w:lang w:eastAsia="fr-FR"/>
        </w:rPr>
        <w:t>2 576</w:t>
      </w:r>
      <w:r w:rsidR="00A76D97" w:rsidRPr="00A76D97">
        <w:rPr>
          <w:rFonts w:ascii="Times New Roman" w:eastAsia="Times New Roman" w:hAnsi="Times New Roman"/>
          <w:sz w:val="24"/>
          <w:szCs w:val="24"/>
          <w:lang w:eastAsia="fr-FR"/>
        </w:rPr>
        <w:t> 353.52</w:t>
      </w:r>
      <w:r w:rsidR="001638B0" w:rsidRPr="00A76D9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A76D97">
        <w:rPr>
          <w:rFonts w:ascii="Times New Roman" w:eastAsia="Times New Roman" w:hAnsi="Times New Roman"/>
          <w:sz w:val="24"/>
          <w:szCs w:val="24"/>
          <w:lang w:eastAsia="fr-FR"/>
        </w:rPr>
        <w:t>€</w:t>
      </w:r>
      <w:r w:rsidR="001638B0" w:rsidRPr="00A76D97">
        <w:rPr>
          <w:rFonts w:ascii="Times New Roman" w:eastAsia="Times New Roman" w:hAnsi="Times New Roman"/>
          <w:sz w:val="24"/>
          <w:szCs w:val="24"/>
          <w:lang w:eastAsia="fr-FR"/>
        </w:rPr>
        <w:t> ;</w:t>
      </w:r>
      <w:r w:rsidR="001638B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0771F5DC" w14:textId="77777777" w:rsidR="00462B32" w:rsidRDefault="00462B32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9F1AFEC" w14:textId="03F8C6D3" w:rsidR="00462B32" w:rsidRDefault="001638B0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Après en avoir délibéré, le conseil m</w:t>
      </w:r>
      <w:r w:rsidR="00462B32">
        <w:rPr>
          <w:rFonts w:ascii="Times New Roman" w:eastAsia="Times New Roman" w:hAnsi="Times New Roman"/>
          <w:sz w:val="24"/>
          <w:szCs w:val="24"/>
          <w:lang w:eastAsia="fr-FR"/>
        </w:rPr>
        <w:t>unicipal, à</w:t>
      </w:r>
      <w:r w:rsidR="0047236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587492">
        <w:rPr>
          <w:rFonts w:ascii="Times New Roman" w:eastAsia="Times New Roman" w:hAnsi="Times New Roman"/>
          <w:sz w:val="24"/>
          <w:szCs w:val="24"/>
          <w:lang w:eastAsia="fr-FR"/>
        </w:rPr>
        <w:t>l’unanimité,</w:t>
      </w:r>
      <w:r w:rsidR="00462B32">
        <w:rPr>
          <w:rFonts w:ascii="Times New Roman" w:eastAsia="Times New Roman" w:hAnsi="Times New Roman"/>
          <w:sz w:val="24"/>
          <w:szCs w:val="24"/>
          <w:lang w:eastAsia="fr-FR"/>
        </w:rPr>
        <w:t xml:space="preserve"> décide d’affecter le résultat de fonctionnement de l’année 202</w:t>
      </w:r>
      <w:r w:rsidR="000B24F4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462B32">
        <w:rPr>
          <w:rFonts w:ascii="Times New Roman" w:eastAsia="Times New Roman" w:hAnsi="Times New Roman"/>
          <w:sz w:val="24"/>
          <w:szCs w:val="24"/>
          <w:lang w:eastAsia="fr-FR"/>
        </w:rPr>
        <w:t xml:space="preserve"> comme suit :</w:t>
      </w:r>
    </w:p>
    <w:p w14:paraId="07F6B0A7" w14:textId="77777777" w:rsidR="00462B32" w:rsidRDefault="00462B32" w:rsidP="00587492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E3A7D3" w14:textId="77777777" w:rsidR="00462B32" w:rsidRDefault="00462B32" w:rsidP="00462B32">
      <w:pPr>
        <w:tabs>
          <w:tab w:val="left" w:pos="2835"/>
        </w:tabs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4DE721A" w14:textId="77777777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Résultat de Fonctionnement</w:t>
      </w:r>
    </w:p>
    <w:p w14:paraId="24CC3841" w14:textId="77777777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</w:p>
    <w:p w14:paraId="4996D561" w14:textId="6B196CA8" w:rsidR="001C0760" w:rsidRPr="00A76D97" w:rsidRDefault="001C0760" w:rsidP="009D7EFF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Résultat de l’exercice :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="00B372EC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1 093</w:t>
      </w:r>
      <w:r w:rsidR="00A76D97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 682.83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</w:t>
      </w:r>
    </w:p>
    <w:p w14:paraId="3A84B3D2" w14:textId="7B48D805" w:rsidR="001C0760" w:rsidRPr="00A76D97" w:rsidRDefault="001C0760" w:rsidP="009D7EFF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Résultat antérieur de l’exercice :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="00B372EC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1 482 670.69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</w:t>
      </w:r>
    </w:p>
    <w:p w14:paraId="0FF34101" w14:textId="6C1A8259" w:rsidR="001C0760" w:rsidRPr="00A76D97" w:rsidRDefault="001C0760" w:rsidP="009D7EFF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Résultat à affecter :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="00B372EC"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2 576</w:t>
      </w:r>
      <w:r w:rsidR="00A76D97"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 353.52 €</w:t>
      </w:r>
    </w:p>
    <w:p w14:paraId="0211824F" w14:textId="77777777" w:rsidR="001C0760" w:rsidRPr="000B24F4" w:rsidRDefault="001C0760" w:rsidP="009D7EFF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highlight w:val="yellow"/>
          <w:lang w:eastAsia="fr-FR"/>
          <w14:ligatures w14:val="standardContextual"/>
        </w:rPr>
      </w:pPr>
    </w:p>
    <w:p w14:paraId="74C0B3FD" w14:textId="77777777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Résultat d’investissement</w:t>
      </w:r>
    </w:p>
    <w:p w14:paraId="1FC5DFF5" w14:textId="77777777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</w:p>
    <w:p w14:paraId="052D8BE8" w14:textId="0239EE69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Résultat de l’exercice 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proofErr w:type="gramStart"/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ab/>
      </w:r>
      <w:r w:rsidR="00F62782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 -</w:t>
      </w:r>
      <w:proofErr w:type="gramEnd"/>
      <w:r w:rsidR="00F62782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</w:t>
      </w:r>
      <w:r w:rsidR="0005084D">
        <w:rPr>
          <w:rFonts w:ascii="Times New Roman" w:eastAsia="Times New Roman" w:hAnsi="Times New Roman"/>
          <w:kern w:val="2"/>
          <w:lang w:eastAsia="fr-FR"/>
          <w14:ligatures w14:val="standardContextual"/>
        </w:rPr>
        <w:t>116 131.82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</w:t>
      </w:r>
    </w:p>
    <w:p w14:paraId="3F5CE4D9" w14:textId="06C42A7A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Résultat antérieur d’investissement :       </w:t>
      </w:r>
      <w:r w:rsidR="009D7EFF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 </w:t>
      </w:r>
      <w:r w:rsidR="000A7396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</w:t>
      </w:r>
      <w:r w:rsidR="00AA258C">
        <w:rPr>
          <w:rFonts w:ascii="Times New Roman" w:eastAsia="Times New Roman" w:hAnsi="Times New Roman"/>
          <w:kern w:val="2"/>
          <w:lang w:eastAsia="fr-FR"/>
          <w14:ligatures w14:val="standardContextual"/>
        </w:rPr>
        <w:t>-</w:t>
      </w:r>
      <w:r w:rsidR="0005084D">
        <w:rPr>
          <w:rFonts w:ascii="Times New Roman" w:eastAsia="Times New Roman" w:hAnsi="Times New Roman"/>
          <w:kern w:val="2"/>
          <w:lang w:eastAsia="fr-FR"/>
          <w14:ligatures w14:val="standardContextual"/>
        </w:rPr>
        <w:t>30 844.02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</w:t>
      </w:r>
    </w:p>
    <w:p w14:paraId="69C4410E" w14:textId="1B118673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lastRenderedPageBreak/>
        <w:t>Résultat d’investissement cumulé </w:t>
      </w:r>
      <w:r w:rsidR="009D7EFF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:          </w:t>
      </w:r>
      <w:r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</w:t>
      </w:r>
      <w:r w:rsidR="00A76D97"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-</w:t>
      </w:r>
      <w:r w:rsidR="000A7396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146 975.84</w:t>
      </w:r>
      <w:r w:rsidRPr="00A76D97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€</w:t>
      </w:r>
    </w:p>
    <w:p w14:paraId="2900A954" w14:textId="77777777" w:rsidR="001C0760" w:rsidRPr="00AA258C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sz w:val="20"/>
          <w:szCs w:val="20"/>
          <w:lang w:eastAsia="fr-FR"/>
          <w14:ligatures w14:val="standardContextual"/>
        </w:rPr>
      </w:pPr>
    </w:p>
    <w:p w14:paraId="196CBCEE" w14:textId="15340958" w:rsidR="001C0760" w:rsidRPr="00A76D97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Solde des RAR :                                        </w:t>
      </w:r>
      <w:r w:rsidR="00CE17FF"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- 256 517.20 </w:t>
      </w:r>
      <w:r w:rsidRPr="00A76D97">
        <w:rPr>
          <w:rFonts w:ascii="Times New Roman" w:eastAsia="Times New Roman" w:hAnsi="Times New Roman"/>
          <w:kern w:val="2"/>
          <w:lang w:eastAsia="fr-FR"/>
          <w14:ligatures w14:val="standardContextual"/>
        </w:rPr>
        <w:t>€</w:t>
      </w:r>
    </w:p>
    <w:p w14:paraId="7B98BFE3" w14:textId="575A3AB5" w:rsidR="001C0760" w:rsidRPr="00AF0208" w:rsidRDefault="00CE17FF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  <w:r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Déficit</w:t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de financement                        </w:t>
      </w:r>
      <w:r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   </w:t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</w:t>
      </w:r>
      <w:r w:rsidR="00A76D97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-</w:t>
      </w:r>
      <w:r w:rsidR="000A7396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>403 493.04</w:t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 xml:space="preserve"> €</w:t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ab/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ab/>
      </w:r>
      <w:r w:rsidR="001C0760"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ab/>
      </w:r>
    </w:p>
    <w:p w14:paraId="2E0667F8" w14:textId="77777777" w:rsidR="001C0760" w:rsidRPr="00AF0208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</w:p>
    <w:p w14:paraId="46CF5C5A" w14:textId="77777777" w:rsidR="001C0760" w:rsidRPr="00AF0208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</w:pPr>
      <w:r w:rsidRPr="00AF0208">
        <w:rPr>
          <w:rFonts w:ascii="Times New Roman" w:eastAsia="Times New Roman" w:hAnsi="Times New Roman"/>
          <w:b/>
          <w:kern w:val="2"/>
          <w:lang w:eastAsia="fr-FR"/>
          <w14:ligatures w14:val="standardContextual"/>
        </w:rPr>
        <w:tab/>
      </w:r>
    </w:p>
    <w:p w14:paraId="1C16B892" w14:textId="641FABA9" w:rsidR="001C0760" w:rsidRPr="00AF0208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Report en </w:t>
      </w:r>
      <w:r w:rsidR="000203AD"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investissement </w:t>
      </w:r>
      <w:r w:rsidR="000203AD">
        <w:rPr>
          <w:rFonts w:ascii="Times New Roman" w:eastAsia="Times New Roman" w:hAnsi="Times New Roman"/>
          <w:kern w:val="2"/>
          <w:lang w:eastAsia="fr-FR"/>
          <w14:ligatures w14:val="standardContextual"/>
        </w:rPr>
        <w:t>R1068</w:t>
      </w:r>
      <w:r w:rsidR="00C35E8C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(affectation en réserves) </w:t>
      </w:r>
      <w:r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>:</w:t>
      </w:r>
      <w:r w:rsid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</w:t>
      </w:r>
      <w:r w:rsidR="000203AD">
        <w:rPr>
          <w:rFonts w:ascii="Times New Roman" w:eastAsia="Times New Roman" w:hAnsi="Times New Roman"/>
          <w:kern w:val="2"/>
          <w:lang w:eastAsia="fr-FR"/>
          <w14:ligatures w14:val="standardContextual"/>
        </w:rPr>
        <w:t>403</w:t>
      </w:r>
      <w:r w:rsidR="009D7EFF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</w:t>
      </w:r>
      <w:r w:rsidR="000203AD">
        <w:rPr>
          <w:rFonts w:ascii="Times New Roman" w:eastAsia="Times New Roman" w:hAnsi="Times New Roman"/>
          <w:kern w:val="2"/>
          <w:lang w:eastAsia="fr-FR"/>
          <w14:ligatures w14:val="standardContextual"/>
        </w:rPr>
        <w:t>493.04</w:t>
      </w:r>
      <w:r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 </w:t>
      </w:r>
    </w:p>
    <w:p w14:paraId="2EB384A5" w14:textId="215734DD" w:rsidR="001C0760" w:rsidRPr="001C0760" w:rsidRDefault="001C0760" w:rsidP="001C0760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kern w:val="2"/>
          <w:lang w:eastAsia="fr-FR"/>
          <w14:ligatures w14:val="standardContextual"/>
        </w:rPr>
      </w:pPr>
      <w:r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Report en fonctionnement R 002 (excédent) :   </w:t>
      </w:r>
      <w:r w:rsidR="009D7EFF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               </w:t>
      </w:r>
      <w:r w:rsidR="00CE17FF"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>2</w:t>
      </w:r>
      <w:r w:rsidR="00D30E35">
        <w:rPr>
          <w:rFonts w:ascii="Times New Roman" w:eastAsia="Times New Roman" w:hAnsi="Times New Roman"/>
          <w:kern w:val="2"/>
          <w:lang w:eastAsia="fr-FR"/>
          <w14:ligatures w14:val="standardContextual"/>
        </w:rPr>
        <w:t> 172 860.48</w:t>
      </w:r>
      <w:r w:rsidRPr="00AF0208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€</w:t>
      </w:r>
      <w:r w:rsidRPr="001C0760">
        <w:rPr>
          <w:rFonts w:ascii="Times New Roman" w:eastAsia="Times New Roman" w:hAnsi="Times New Roman"/>
          <w:kern w:val="2"/>
          <w:lang w:eastAsia="fr-FR"/>
          <w14:ligatures w14:val="standardContextual"/>
        </w:rPr>
        <w:t xml:space="preserve"> </w:t>
      </w:r>
    </w:p>
    <w:p w14:paraId="523E447A" w14:textId="77777777" w:rsidR="00462B32" w:rsidRDefault="00462B32" w:rsidP="00906BF8">
      <w:pPr>
        <w:tabs>
          <w:tab w:val="left" w:pos="283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DBDE4D3" w14:textId="39D5E2E6" w:rsidR="00777946" w:rsidRPr="007B1630" w:rsidRDefault="00777946" w:rsidP="00906BF8">
      <w:pPr>
        <w:tabs>
          <w:tab w:val="left" w:pos="709"/>
          <w:tab w:val="left" w:pos="7797"/>
        </w:tabs>
        <w:ind w:right="-143"/>
        <w:rPr>
          <w:rFonts w:ascii="Times New Roman" w:hAnsi="Times New Roman"/>
        </w:rPr>
      </w:pPr>
      <w:r w:rsidRPr="007B1630">
        <w:rPr>
          <w:rFonts w:ascii="Times New Roman" w:hAnsi="Times New Roman"/>
        </w:rPr>
        <w:t>Certifié exécutoire</w:t>
      </w:r>
      <w:r w:rsidRPr="007B1630">
        <w:rPr>
          <w:rFonts w:ascii="Times New Roman" w:hAnsi="Times New Roman"/>
        </w:rPr>
        <w:tab/>
      </w:r>
      <w:r w:rsidRPr="007B1630">
        <w:rPr>
          <w:rFonts w:ascii="Times New Roman" w:hAnsi="Times New Roman"/>
        </w:rPr>
        <w:tab/>
      </w:r>
      <w:r w:rsidRPr="007B1630">
        <w:rPr>
          <w:rFonts w:ascii="Times New Roman" w:hAnsi="Times New Roman"/>
        </w:rPr>
        <w:tab/>
      </w:r>
    </w:p>
    <w:p w14:paraId="490019EA" w14:textId="4C5A7B5C" w:rsidR="00777946" w:rsidRPr="007B1630" w:rsidRDefault="00777946" w:rsidP="00906BF8">
      <w:pPr>
        <w:tabs>
          <w:tab w:val="left" w:pos="851"/>
          <w:tab w:val="left" w:pos="1080"/>
        </w:tabs>
        <w:spacing w:after="0" w:line="240" w:lineRule="auto"/>
        <w:ind w:right="1150"/>
        <w:jc w:val="both"/>
        <w:rPr>
          <w:rFonts w:ascii="Times New Roman" w:hAnsi="Times New Roman"/>
        </w:rPr>
      </w:pPr>
      <w:r w:rsidRPr="007B1630">
        <w:rPr>
          <w:rFonts w:ascii="Times New Roman" w:hAnsi="Times New Roman"/>
        </w:rPr>
        <w:t>Transmis en Préfecture</w:t>
      </w:r>
      <w:r w:rsidRPr="007B1630">
        <w:rPr>
          <w:rFonts w:ascii="Times New Roman" w:hAnsi="Times New Roman"/>
        </w:rPr>
        <w:tab/>
      </w:r>
      <w:r w:rsidRPr="007B1630">
        <w:rPr>
          <w:rFonts w:ascii="Times New Roman" w:hAnsi="Times New Roman"/>
        </w:rPr>
        <w:tab/>
      </w:r>
      <w:r w:rsidRPr="007B1630">
        <w:rPr>
          <w:rFonts w:ascii="Times New Roman" w:hAnsi="Times New Roman"/>
        </w:rPr>
        <w:tab/>
      </w:r>
      <w:r w:rsidR="00EE3E39" w:rsidRPr="007B1630">
        <w:rPr>
          <w:rFonts w:ascii="Times New Roman" w:hAnsi="Times New Roman"/>
        </w:rPr>
        <w:t xml:space="preserve"> </w:t>
      </w:r>
    </w:p>
    <w:p w14:paraId="23EF06BE" w14:textId="58FD4CC2" w:rsidR="00777946" w:rsidRPr="007B1630" w:rsidRDefault="00777946" w:rsidP="00906BF8">
      <w:pPr>
        <w:tabs>
          <w:tab w:val="left" w:pos="851"/>
          <w:tab w:val="left" w:pos="1080"/>
        </w:tabs>
        <w:spacing w:after="0" w:line="240" w:lineRule="auto"/>
        <w:ind w:right="1150"/>
        <w:jc w:val="both"/>
        <w:rPr>
          <w:rFonts w:ascii="Times New Roman" w:hAnsi="Times New Roman"/>
        </w:rPr>
      </w:pPr>
      <w:r w:rsidRPr="007B1630">
        <w:rPr>
          <w:rFonts w:ascii="Times New Roman" w:hAnsi="Times New Roman"/>
        </w:rPr>
        <w:t xml:space="preserve">Publié ou notifié                    </w:t>
      </w:r>
      <w:r w:rsidRPr="007B1630">
        <w:rPr>
          <w:rFonts w:ascii="Times New Roman" w:hAnsi="Times New Roman"/>
        </w:rPr>
        <w:tab/>
      </w:r>
    </w:p>
    <w:p w14:paraId="23E26D9C" w14:textId="77777777" w:rsidR="00777946" w:rsidRPr="007B1630" w:rsidRDefault="00777946" w:rsidP="00906BF8">
      <w:pPr>
        <w:tabs>
          <w:tab w:val="left" w:pos="851"/>
          <w:tab w:val="left" w:pos="1080"/>
        </w:tabs>
        <w:spacing w:after="0" w:line="240" w:lineRule="auto"/>
        <w:ind w:right="1150"/>
        <w:jc w:val="both"/>
        <w:rPr>
          <w:rFonts w:ascii="Times New Roman" w:hAnsi="Times New Roman"/>
        </w:rPr>
      </w:pPr>
      <w:r w:rsidRPr="007B1630">
        <w:rPr>
          <w:rFonts w:ascii="Times New Roman" w:hAnsi="Times New Roman"/>
        </w:rPr>
        <w:t>Le</w:t>
      </w:r>
    </w:p>
    <w:p w14:paraId="3EFCB360" w14:textId="60888501" w:rsidR="009356AB" w:rsidRPr="007B1630" w:rsidRDefault="00777946" w:rsidP="00906BF8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</w:rPr>
      </w:pPr>
      <w:r w:rsidRPr="007B1630">
        <w:rPr>
          <w:rFonts w:ascii="Times New Roman" w:hAnsi="Times New Roman"/>
        </w:rPr>
        <w:t>Pour copie conforme,</w:t>
      </w:r>
    </w:p>
    <w:p w14:paraId="706364E8" w14:textId="77777777" w:rsidR="00F96822" w:rsidRPr="00F96822" w:rsidRDefault="00F96822" w:rsidP="00906BF8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  <w:sz w:val="20"/>
          <w:szCs w:val="20"/>
        </w:rPr>
      </w:pPr>
    </w:p>
    <w:p w14:paraId="5DBEB37B" w14:textId="77777777" w:rsidR="0024192C" w:rsidRPr="00F96822" w:rsidRDefault="00777946" w:rsidP="00906BF8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  <w:sz w:val="24"/>
          <w:szCs w:val="24"/>
        </w:rPr>
      </w:pPr>
      <w:r w:rsidRPr="00F96822">
        <w:rPr>
          <w:rFonts w:ascii="Times New Roman" w:hAnsi="Times New Roman"/>
          <w:sz w:val="24"/>
          <w:szCs w:val="24"/>
        </w:rPr>
        <w:t>Le Maire,</w:t>
      </w:r>
      <w:r w:rsidRPr="00F96822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0D31EC4B" w14:textId="77777777" w:rsidR="0024192C" w:rsidRPr="00F96822" w:rsidRDefault="0024192C" w:rsidP="00906BF8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7D01957D" w14:textId="77F85716" w:rsidR="00777946" w:rsidRPr="00F96822" w:rsidRDefault="00777946" w:rsidP="00906BF8">
      <w:pPr>
        <w:tabs>
          <w:tab w:val="left" w:pos="851"/>
          <w:tab w:val="left" w:pos="1080"/>
        </w:tabs>
        <w:ind w:right="1150"/>
        <w:jc w:val="both"/>
        <w:rPr>
          <w:rFonts w:ascii="Times New Roman" w:hAnsi="Times New Roman"/>
          <w:sz w:val="24"/>
          <w:szCs w:val="24"/>
        </w:rPr>
      </w:pPr>
      <w:r w:rsidRPr="00F96822">
        <w:rPr>
          <w:rFonts w:ascii="Times New Roman" w:hAnsi="Times New Roman"/>
          <w:sz w:val="24"/>
          <w:szCs w:val="24"/>
        </w:rPr>
        <w:t xml:space="preserve"> </w:t>
      </w:r>
      <w:r w:rsidRPr="00F96822">
        <w:rPr>
          <w:rFonts w:ascii="Times New Roman" w:hAnsi="Times New Roman"/>
          <w:sz w:val="24"/>
          <w:szCs w:val="24"/>
        </w:rPr>
        <w:tab/>
      </w:r>
    </w:p>
    <w:p w14:paraId="0B246115" w14:textId="7579D565" w:rsidR="00255EE4" w:rsidRPr="00F96822" w:rsidRDefault="00777946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  <w:r w:rsidRPr="00F96822">
        <w:rPr>
          <w:rFonts w:ascii="Times New Roman" w:hAnsi="Times New Roman"/>
          <w:sz w:val="24"/>
          <w:szCs w:val="24"/>
        </w:rPr>
        <w:t>J.L. CALMELLY</w:t>
      </w:r>
      <w:r w:rsidRPr="00F96822">
        <w:rPr>
          <w:rFonts w:ascii="Times New Roman" w:hAnsi="Times New Roman"/>
          <w:sz w:val="24"/>
          <w:szCs w:val="24"/>
        </w:rPr>
        <w:tab/>
      </w:r>
    </w:p>
    <w:p w14:paraId="5427B43F" w14:textId="6CD2A6EE" w:rsidR="004239BD" w:rsidRDefault="004239BD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685AE614" w14:textId="02398395" w:rsidR="003E107B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73799755" w14:textId="1AAF9E88" w:rsidR="003E107B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5E617B2E" w14:textId="5CBF8141" w:rsidR="003E107B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39CE89E2" w14:textId="438C72D3" w:rsidR="003E107B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7E1DECAE" w14:textId="5D0DBBDB" w:rsidR="003E107B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  <w:sz w:val="24"/>
          <w:szCs w:val="24"/>
        </w:rPr>
      </w:pPr>
    </w:p>
    <w:p w14:paraId="72ECA915" w14:textId="77777777" w:rsidR="003E107B" w:rsidRPr="000636E0" w:rsidRDefault="003E107B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1150"/>
        <w:jc w:val="both"/>
        <w:rPr>
          <w:rFonts w:ascii="Times New Roman" w:hAnsi="Times New Roman"/>
        </w:rPr>
      </w:pPr>
    </w:p>
    <w:p w14:paraId="7FAA7FFB" w14:textId="77777777" w:rsidR="00327CC3" w:rsidRPr="0030529D" w:rsidRDefault="00327CC3" w:rsidP="00906BF8">
      <w:pPr>
        <w:tabs>
          <w:tab w:val="left" w:pos="708"/>
          <w:tab w:val="left" w:pos="851"/>
          <w:tab w:val="left" w:pos="1080"/>
          <w:tab w:val="left" w:pos="1416"/>
          <w:tab w:val="left" w:pos="2127"/>
          <w:tab w:val="left" w:pos="2832"/>
          <w:tab w:val="left" w:pos="3540"/>
          <w:tab w:val="left" w:pos="4170"/>
        </w:tabs>
        <w:ind w:right="-2"/>
        <w:jc w:val="both"/>
        <w:rPr>
          <w:rFonts w:ascii="Times New Roman" w:hAnsi="Times New Roman"/>
          <w:i/>
          <w:sz w:val="20"/>
          <w:szCs w:val="20"/>
        </w:rPr>
      </w:pPr>
      <w:r w:rsidRPr="0030529D">
        <w:rPr>
          <w:rFonts w:ascii="Times New Roman" w:hAnsi="Times New Roman"/>
          <w:i/>
          <w:sz w:val="20"/>
          <w:szCs w:val="20"/>
          <w:u w:val="single"/>
        </w:rPr>
        <w:t>Délais et voies de recours</w:t>
      </w:r>
      <w:r w:rsidRPr="0030529D">
        <w:rPr>
          <w:rFonts w:ascii="Times New Roman" w:hAnsi="Times New Roman"/>
          <w:i/>
          <w:sz w:val="20"/>
          <w:szCs w:val="20"/>
        </w:rPr>
        <w:t> : « la présente délibération, peut faire l’objet d’un recours pour excès de pouvoir devant le Tribunal Administratif de Toulous dans un délai de deux mois à compter de sa notification et /ou de sa publication. Le Tribunal Administratif pourra être saisi par courrier ou par l’application informatique Télérecours accessible par le lien : http://www.telerecours.fr »</w:t>
      </w:r>
    </w:p>
    <w:sectPr w:rsidR="00327CC3" w:rsidRPr="0030529D" w:rsidSect="00D23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6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A2BB" w14:textId="77777777" w:rsidR="002659A7" w:rsidRDefault="002659A7" w:rsidP="00EC31C0">
      <w:pPr>
        <w:spacing w:after="0" w:line="240" w:lineRule="auto"/>
      </w:pPr>
      <w:r>
        <w:separator/>
      </w:r>
    </w:p>
  </w:endnote>
  <w:endnote w:type="continuationSeparator" w:id="0">
    <w:p w14:paraId="6F86DF33" w14:textId="77777777" w:rsidR="002659A7" w:rsidRDefault="002659A7" w:rsidP="00EC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89AE" w14:textId="77777777" w:rsidR="00EC31C0" w:rsidRDefault="00EC31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185B" w14:textId="54423CC5" w:rsidR="00EC31C0" w:rsidRDefault="00EC31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8773" w14:textId="77777777" w:rsidR="00EC31C0" w:rsidRDefault="00EC31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D4928" w14:textId="77777777" w:rsidR="002659A7" w:rsidRDefault="002659A7" w:rsidP="00EC31C0">
      <w:pPr>
        <w:spacing w:after="0" w:line="240" w:lineRule="auto"/>
      </w:pPr>
      <w:r>
        <w:separator/>
      </w:r>
    </w:p>
  </w:footnote>
  <w:footnote w:type="continuationSeparator" w:id="0">
    <w:p w14:paraId="23A6C261" w14:textId="77777777" w:rsidR="002659A7" w:rsidRDefault="002659A7" w:rsidP="00EC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2666" w14:textId="77777777" w:rsidR="00EC31C0" w:rsidRDefault="00EC31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9D85" w14:textId="77777777" w:rsidR="00EC31C0" w:rsidRDefault="00EC31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9E1D" w14:textId="77777777" w:rsidR="00EC31C0" w:rsidRDefault="00EC3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658"/>
    <w:multiLevelType w:val="hybridMultilevel"/>
    <w:tmpl w:val="A89038FC"/>
    <w:lvl w:ilvl="0" w:tplc="2EC46BA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BA43FC"/>
    <w:multiLevelType w:val="hybridMultilevel"/>
    <w:tmpl w:val="2EF4910A"/>
    <w:lvl w:ilvl="0" w:tplc="8534BBCC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48B0"/>
    <w:multiLevelType w:val="hybridMultilevel"/>
    <w:tmpl w:val="EC02AA0E"/>
    <w:lvl w:ilvl="0" w:tplc="1B8ADE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0397"/>
    <w:multiLevelType w:val="hybridMultilevel"/>
    <w:tmpl w:val="2F3C7732"/>
    <w:lvl w:ilvl="0" w:tplc="F88A7A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1657164"/>
    <w:multiLevelType w:val="hybridMultilevel"/>
    <w:tmpl w:val="C4266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7B4"/>
    <w:multiLevelType w:val="hybridMultilevel"/>
    <w:tmpl w:val="DA7EB058"/>
    <w:lvl w:ilvl="0" w:tplc="FDFC5C5E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ECC3F75"/>
    <w:multiLevelType w:val="hybridMultilevel"/>
    <w:tmpl w:val="D27C7F78"/>
    <w:lvl w:ilvl="0" w:tplc="AE7414F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FA35E0C"/>
    <w:multiLevelType w:val="hybridMultilevel"/>
    <w:tmpl w:val="AF246802"/>
    <w:lvl w:ilvl="0" w:tplc="7C96E6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02E9"/>
    <w:multiLevelType w:val="hybridMultilevel"/>
    <w:tmpl w:val="C46CE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9143F"/>
    <w:multiLevelType w:val="hybridMultilevel"/>
    <w:tmpl w:val="1EE22A40"/>
    <w:lvl w:ilvl="0" w:tplc="165E975C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0" w15:restartNumberingAfterBreak="0">
    <w:nsid w:val="7FC04166"/>
    <w:multiLevelType w:val="hybridMultilevel"/>
    <w:tmpl w:val="839EC038"/>
    <w:lvl w:ilvl="0" w:tplc="93E069F6"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38"/>
    <w:rsid w:val="0000284C"/>
    <w:rsid w:val="000049C4"/>
    <w:rsid w:val="00013FB9"/>
    <w:rsid w:val="000203AD"/>
    <w:rsid w:val="00023748"/>
    <w:rsid w:val="0005084D"/>
    <w:rsid w:val="00056D51"/>
    <w:rsid w:val="00061769"/>
    <w:rsid w:val="000636E0"/>
    <w:rsid w:val="00076A4C"/>
    <w:rsid w:val="00085438"/>
    <w:rsid w:val="00092644"/>
    <w:rsid w:val="000A30D8"/>
    <w:rsid w:val="000A4EFE"/>
    <w:rsid w:val="000A7396"/>
    <w:rsid w:val="000B1E66"/>
    <w:rsid w:val="000B24F4"/>
    <w:rsid w:val="000B4643"/>
    <w:rsid w:val="000C628C"/>
    <w:rsid w:val="000D17AE"/>
    <w:rsid w:val="000D3F47"/>
    <w:rsid w:val="000E123D"/>
    <w:rsid w:val="000F199C"/>
    <w:rsid w:val="000F2C5C"/>
    <w:rsid w:val="000F7231"/>
    <w:rsid w:val="0010054A"/>
    <w:rsid w:val="00107719"/>
    <w:rsid w:val="0011166B"/>
    <w:rsid w:val="00146427"/>
    <w:rsid w:val="0015012E"/>
    <w:rsid w:val="00155B8F"/>
    <w:rsid w:val="00161672"/>
    <w:rsid w:val="001638B0"/>
    <w:rsid w:val="0018009C"/>
    <w:rsid w:val="001807AB"/>
    <w:rsid w:val="001A332C"/>
    <w:rsid w:val="001A4B82"/>
    <w:rsid w:val="001B2EB8"/>
    <w:rsid w:val="001B52F5"/>
    <w:rsid w:val="001C0760"/>
    <w:rsid w:val="001C34E9"/>
    <w:rsid w:val="001C5843"/>
    <w:rsid w:val="001E3E95"/>
    <w:rsid w:val="001F19E6"/>
    <w:rsid w:val="001F274A"/>
    <w:rsid w:val="002051B6"/>
    <w:rsid w:val="00222F10"/>
    <w:rsid w:val="002325BD"/>
    <w:rsid w:val="00232851"/>
    <w:rsid w:val="0024192C"/>
    <w:rsid w:val="00245E5A"/>
    <w:rsid w:val="00247B71"/>
    <w:rsid w:val="0025277E"/>
    <w:rsid w:val="00255EE4"/>
    <w:rsid w:val="00257637"/>
    <w:rsid w:val="002659A7"/>
    <w:rsid w:val="00266B0C"/>
    <w:rsid w:val="00270078"/>
    <w:rsid w:val="002756BC"/>
    <w:rsid w:val="00287AAD"/>
    <w:rsid w:val="002B0878"/>
    <w:rsid w:val="002E5525"/>
    <w:rsid w:val="002F27D2"/>
    <w:rsid w:val="002F59D5"/>
    <w:rsid w:val="0030529D"/>
    <w:rsid w:val="00305C03"/>
    <w:rsid w:val="00307415"/>
    <w:rsid w:val="00313DAA"/>
    <w:rsid w:val="003175D2"/>
    <w:rsid w:val="0032629F"/>
    <w:rsid w:val="00327CC3"/>
    <w:rsid w:val="0033237C"/>
    <w:rsid w:val="0035589D"/>
    <w:rsid w:val="00355A84"/>
    <w:rsid w:val="00362E52"/>
    <w:rsid w:val="00364A2E"/>
    <w:rsid w:val="00375F75"/>
    <w:rsid w:val="00384568"/>
    <w:rsid w:val="00390E2B"/>
    <w:rsid w:val="003974CA"/>
    <w:rsid w:val="00397F29"/>
    <w:rsid w:val="003A03A7"/>
    <w:rsid w:val="003B2406"/>
    <w:rsid w:val="003C0207"/>
    <w:rsid w:val="003C171A"/>
    <w:rsid w:val="003E107B"/>
    <w:rsid w:val="003E27BF"/>
    <w:rsid w:val="003E3857"/>
    <w:rsid w:val="003F1EE2"/>
    <w:rsid w:val="004030B9"/>
    <w:rsid w:val="00403DFE"/>
    <w:rsid w:val="004239BD"/>
    <w:rsid w:val="004244DA"/>
    <w:rsid w:val="00456808"/>
    <w:rsid w:val="00462B32"/>
    <w:rsid w:val="0046496C"/>
    <w:rsid w:val="0047236A"/>
    <w:rsid w:val="00475E6E"/>
    <w:rsid w:val="00490096"/>
    <w:rsid w:val="0049030D"/>
    <w:rsid w:val="004913F9"/>
    <w:rsid w:val="004B1D31"/>
    <w:rsid w:val="004D2AD5"/>
    <w:rsid w:val="004D629F"/>
    <w:rsid w:val="004E089A"/>
    <w:rsid w:val="004E6710"/>
    <w:rsid w:val="00505D08"/>
    <w:rsid w:val="0054058E"/>
    <w:rsid w:val="00555497"/>
    <w:rsid w:val="00563D28"/>
    <w:rsid w:val="00574C4C"/>
    <w:rsid w:val="00587492"/>
    <w:rsid w:val="00591D4B"/>
    <w:rsid w:val="005A1D12"/>
    <w:rsid w:val="005B3A31"/>
    <w:rsid w:val="005C167B"/>
    <w:rsid w:val="005E0650"/>
    <w:rsid w:val="00613A2A"/>
    <w:rsid w:val="00622979"/>
    <w:rsid w:val="00632897"/>
    <w:rsid w:val="00640CB7"/>
    <w:rsid w:val="006436F3"/>
    <w:rsid w:val="0064472A"/>
    <w:rsid w:val="00651CBF"/>
    <w:rsid w:val="00651DF5"/>
    <w:rsid w:val="00657338"/>
    <w:rsid w:val="006603E8"/>
    <w:rsid w:val="00667680"/>
    <w:rsid w:val="006840E0"/>
    <w:rsid w:val="00695F99"/>
    <w:rsid w:val="006C246D"/>
    <w:rsid w:val="006C4615"/>
    <w:rsid w:val="006C6BBD"/>
    <w:rsid w:val="006F5141"/>
    <w:rsid w:val="006F6872"/>
    <w:rsid w:val="00701914"/>
    <w:rsid w:val="007279DB"/>
    <w:rsid w:val="007654D9"/>
    <w:rsid w:val="00773E67"/>
    <w:rsid w:val="00777946"/>
    <w:rsid w:val="00797370"/>
    <w:rsid w:val="007A4E15"/>
    <w:rsid w:val="007B1630"/>
    <w:rsid w:val="007B7A03"/>
    <w:rsid w:val="007E323A"/>
    <w:rsid w:val="007F7DEE"/>
    <w:rsid w:val="00801289"/>
    <w:rsid w:val="00814139"/>
    <w:rsid w:val="00833389"/>
    <w:rsid w:val="0083592C"/>
    <w:rsid w:val="00835B01"/>
    <w:rsid w:val="008402EC"/>
    <w:rsid w:val="0085330D"/>
    <w:rsid w:val="008A2E41"/>
    <w:rsid w:val="008A4458"/>
    <w:rsid w:val="008B2818"/>
    <w:rsid w:val="008D07C1"/>
    <w:rsid w:val="008E43BA"/>
    <w:rsid w:val="008F07DE"/>
    <w:rsid w:val="008F4FCA"/>
    <w:rsid w:val="00906BF8"/>
    <w:rsid w:val="00924A31"/>
    <w:rsid w:val="0093415D"/>
    <w:rsid w:val="009356AB"/>
    <w:rsid w:val="00940388"/>
    <w:rsid w:val="00945497"/>
    <w:rsid w:val="009474ED"/>
    <w:rsid w:val="009538E2"/>
    <w:rsid w:val="0096018F"/>
    <w:rsid w:val="0096115B"/>
    <w:rsid w:val="009771C7"/>
    <w:rsid w:val="00982D66"/>
    <w:rsid w:val="00987E13"/>
    <w:rsid w:val="009A7720"/>
    <w:rsid w:val="009A7D88"/>
    <w:rsid w:val="009B1855"/>
    <w:rsid w:val="009B3978"/>
    <w:rsid w:val="009C335C"/>
    <w:rsid w:val="009D41B8"/>
    <w:rsid w:val="009D7EFF"/>
    <w:rsid w:val="009E21C7"/>
    <w:rsid w:val="009E6DB6"/>
    <w:rsid w:val="009F581D"/>
    <w:rsid w:val="00A03AFA"/>
    <w:rsid w:val="00A10767"/>
    <w:rsid w:val="00A22BD3"/>
    <w:rsid w:val="00A26F92"/>
    <w:rsid w:val="00A3396E"/>
    <w:rsid w:val="00A428C7"/>
    <w:rsid w:val="00A652FC"/>
    <w:rsid w:val="00A71165"/>
    <w:rsid w:val="00A76D97"/>
    <w:rsid w:val="00A86F8D"/>
    <w:rsid w:val="00A92CA0"/>
    <w:rsid w:val="00A9478E"/>
    <w:rsid w:val="00A95011"/>
    <w:rsid w:val="00AA258C"/>
    <w:rsid w:val="00AA4A6A"/>
    <w:rsid w:val="00AD1CCC"/>
    <w:rsid w:val="00AD7001"/>
    <w:rsid w:val="00AF0208"/>
    <w:rsid w:val="00B00291"/>
    <w:rsid w:val="00B1710D"/>
    <w:rsid w:val="00B205EA"/>
    <w:rsid w:val="00B2236E"/>
    <w:rsid w:val="00B25561"/>
    <w:rsid w:val="00B372EC"/>
    <w:rsid w:val="00B449BB"/>
    <w:rsid w:val="00B556D5"/>
    <w:rsid w:val="00B65144"/>
    <w:rsid w:val="00B70D93"/>
    <w:rsid w:val="00B71E02"/>
    <w:rsid w:val="00B8126D"/>
    <w:rsid w:val="00B95150"/>
    <w:rsid w:val="00BA066C"/>
    <w:rsid w:val="00BA0B02"/>
    <w:rsid w:val="00BB028C"/>
    <w:rsid w:val="00BB2BC4"/>
    <w:rsid w:val="00BB495B"/>
    <w:rsid w:val="00BC27E5"/>
    <w:rsid w:val="00BD2560"/>
    <w:rsid w:val="00BD4B90"/>
    <w:rsid w:val="00BE1709"/>
    <w:rsid w:val="00BF249F"/>
    <w:rsid w:val="00C34260"/>
    <w:rsid w:val="00C35E8C"/>
    <w:rsid w:val="00C45B6F"/>
    <w:rsid w:val="00C53B0C"/>
    <w:rsid w:val="00C60BB8"/>
    <w:rsid w:val="00C70DE7"/>
    <w:rsid w:val="00C7200E"/>
    <w:rsid w:val="00C81FDC"/>
    <w:rsid w:val="00C87494"/>
    <w:rsid w:val="00CA0370"/>
    <w:rsid w:val="00CA07AC"/>
    <w:rsid w:val="00CC0A08"/>
    <w:rsid w:val="00CE17FF"/>
    <w:rsid w:val="00CE5622"/>
    <w:rsid w:val="00D020B1"/>
    <w:rsid w:val="00D0504B"/>
    <w:rsid w:val="00D22F0A"/>
    <w:rsid w:val="00D23518"/>
    <w:rsid w:val="00D30E35"/>
    <w:rsid w:val="00D43B63"/>
    <w:rsid w:val="00D44C31"/>
    <w:rsid w:val="00D53A07"/>
    <w:rsid w:val="00D6381E"/>
    <w:rsid w:val="00D93870"/>
    <w:rsid w:val="00D94597"/>
    <w:rsid w:val="00DA73ED"/>
    <w:rsid w:val="00DC3312"/>
    <w:rsid w:val="00DD4EDB"/>
    <w:rsid w:val="00DE3FF4"/>
    <w:rsid w:val="00DE5CC4"/>
    <w:rsid w:val="00DE62E4"/>
    <w:rsid w:val="00DE7CFA"/>
    <w:rsid w:val="00DF23AB"/>
    <w:rsid w:val="00DF6037"/>
    <w:rsid w:val="00E12861"/>
    <w:rsid w:val="00E245AB"/>
    <w:rsid w:val="00E328AE"/>
    <w:rsid w:val="00E33729"/>
    <w:rsid w:val="00E41086"/>
    <w:rsid w:val="00E50CAF"/>
    <w:rsid w:val="00E54A86"/>
    <w:rsid w:val="00E616F7"/>
    <w:rsid w:val="00E63F77"/>
    <w:rsid w:val="00E7074D"/>
    <w:rsid w:val="00E759DC"/>
    <w:rsid w:val="00E80380"/>
    <w:rsid w:val="00E91994"/>
    <w:rsid w:val="00E94674"/>
    <w:rsid w:val="00E95464"/>
    <w:rsid w:val="00EA1140"/>
    <w:rsid w:val="00EB7C37"/>
    <w:rsid w:val="00EC2F08"/>
    <w:rsid w:val="00EC31C0"/>
    <w:rsid w:val="00EC48B4"/>
    <w:rsid w:val="00EC5793"/>
    <w:rsid w:val="00EC5A45"/>
    <w:rsid w:val="00ED10CD"/>
    <w:rsid w:val="00ED2030"/>
    <w:rsid w:val="00ED29CD"/>
    <w:rsid w:val="00ED3BEA"/>
    <w:rsid w:val="00ED723F"/>
    <w:rsid w:val="00EE194F"/>
    <w:rsid w:val="00EE3E39"/>
    <w:rsid w:val="00EE40FB"/>
    <w:rsid w:val="00EF02DC"/>
    <w:rsid w:val="00EF5E94"/>
    <w:rsid w:val="00F02511"/>
    <w:rsid w:val="00F126CF"/>
    <w:rsid w:val="00F216D6"/>
    <w:rsid w:val="00F26642"/>
    <w:rsid w:val="00F52B48"/>
    <w:rsid w:val="00F62782"/>
    <w:rsid w:val="00F631BF"/>
    <w:rsid w:val="00F75284"/>
    <w:rsid w:val="00F96822"/>
    <w:rsid w:val="00FA3E3E"/>
    <w:rsid w:val="00FB7DE7"/>
    <w:rsid w:val="00FC428B"/>
    <w:rsid w:val="00FD5B3D"/>
    <w:rsid w:val="00FD6441"/>
    <w:rsid w:val="00FD7628"/>
    <w:rsid w:val="00FF0C4A"/>
    <w:rsid w:val="00FF0D7B"/>
    <w:rsid w:val="00FF1058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DDF34"/>
  <w15:chartTrackingRefBased/>
  <w15:docId w15:val="{4A97A9E9-CE2C-4CDF-A343-7A761824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5733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57338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79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A1140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C3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1C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3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1C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26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qFormat/>
    <w:rsid w:val="00275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BAFB-3635-4D95-B66D-86A4CB39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Agnes NESPOULOUS</cp:lastModifiedBy>
  <cp:revision>231</cp:revision>
  <cp:lastPrinted>2024-02-28T10:05:00Z</cp:lastPrinted>
  <dcterms:created xsi:type="dcterms:W3CDTF">2020-10-12T07:16:00Z</dcterms:created>
  <dcterms:modified xsi:type="dcterms:W3CDTF">2026-02-05T12:40:00Z</dcterms:modified>
</cp:coreProperties>
</file>